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EE" w:rsidRDefault="00DD590A" w:rsidP="00DD590A">
      <w:pPr>
        <w:pStyle w:val="20"/>
        <w:shd w:val="clear" w:color="auto" w:fill="auto"/>
        <w:spacing w:before="0" w:after="0" w:line="317" w:lineRule="exact"/>
        <w:ind w:right="740" w:firstLine="0"/>
        <w:jc w:val="lef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 xml:space="preserve">                                                      </w:t>
      </w:r>
      <w:r w:rsidR="00307209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451"/>
      </w:tblGrid>
      <w:tr w:rsidR="00C550FA" w:rsidTr="00C550FA">
        <w:trPr>
          <w:trHeight w:val="29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550FA" w:rsidRPr="00A0656C" w:rsidRDefault="00C550FA" w:rsidP="00C550F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A0656C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C550FA" w:rsidRPr="00A0656C" w:rsidRDefault="00C550FA" w:rsidP="00C550FA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</w:rPr>
            </w:pPr>
            <w:r w:rsidRPr="00A0656C">
              <w:rPr>
                <w:rFonts w:ascii="Times New Roman" w:eastAsia="Times New Roman" w:hAnsi="Times New Roman" w:cs="Times New Roman"/>
                <w:b/>
              </w:rPr>
              <w:t>ГОРОДСКОГО ПОСЕЛЕНИЯ</w:t>
            </w:r>
          </w:p>
          <w:p w:rsidR="00C550FA" w:rsidRPr="00A0656C" w:rsidRDefault="00C550FA" w:rsidP="00C550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56C">
              <w:rPr>
                <w:rFonts w:ascii="Times New Roman" w:eastAsia="Times New Roman" w:hAnsi="Times New Roman" w:cs="Times New Roman"/>
                <w:b/>
              </w:rPr>
              <w:t>РОЩИНСКИЙ</w:t>
            </w:r>
          </w:p>
          <w:p w:rsidR="00C550FA" w:rsidRPr="00C550FA" w:rsidRDefault="00C550FA" w:rsidP="00C550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0FA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C550FA" w:rsidRPr="00C550FA" w:rsidRDefault="00C550FA" w:rsidP="00C550FA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C550FA">
              <w:rPr>
                <w:rFonts w:ascii="Times New Roman" w:eastAsia="Times New Roman" w:hAnsi="Times New Roman" w:cs="Times New Roman"/>
              </w:rPr>
              <w:t>ВОЛЖСКИЙ</w:t>
            </w:r>
          </w:p>
          <w:p w:rsidR="00C550FA" w:rsidRPr="00C550FA" w:rsidRDefault="00C550FA" w:rsidP="00C550F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50FA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:rsidR="00C550FA" w:rsidRPr="00C550FA" w:rsidRDefault="00C550FA" w:rsidP="00C550FA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C550FA" w:rsidRPr="00C550FA" w:rsidRDefault="00C550FA" w:rsidP="00C550FA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C550FA" w:rsidRPr="00A0656C" w:rsidRDefault="00C550FA" w:rsidP="00C550FA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C550FA" w:rsidRPr="00A0656C" w:rsidRDefault="00C550FA" w:rsidP="00C55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550FA" w:rsidRPr="00A0656C" w:rsidRDefault="00C550FA" w:rsidP="00C550FA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065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C550FA" w:rsidRPr="00A0656C" w:rsidRDefault="00C550FA" w:rsidP="00C550F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C550FA" w:rsidRDefault="00C550FA" w:rsidP="00C550FA">
            <w:pPr>
              <w:keepNext/>
              <w:ind w:left="-15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июля 2019 года  № </w:t>
            </w:r>
            <w:r w:rsidR="003F237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C550FA" w:rsidRDefault="00C550FA" w:rsidP="00C550FA">
            <w:pPr>
              <w:keepNext/>
              <w:ind w:left="-15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  <w:p w:rsidR="00C550FA" w:rsidRDefault="00C550FA" w:rsidP="00C550FA">
            <w:pPr>
              <w:keepNext/>
              <w:ind w:left="-15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C550FA" w:rsidRDefault="00C550F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50FA" w:rsidRDefault="00C550F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50FA" w:rsidRDefault="00C550F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50FA" w:rsidRDefault="00C550F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50FA" w:rsidRDefault="00C550FA" w:rsidP="00C550FA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550FA" w:rsidRDefault="00C550FA" w:rsidP="00C550FA">
      <w:pPr>
        <w:keepNext/>
        <w:outlineLvl w:val="3"/>
        <w:rPr>
          <w:rFonts w:ascii="Times New Roman" w:eastAsia="Times New Roman" w:hAnsi="Times New Roman" w:cs="Times New Roman"/>
          <w:b/>
        </w:rPr>
      </w:pPr>
    </w:p>
    <w:p w:rsidR="003830EE" w:rsidRPr="00F875A6" w:rsidRDefault="003830EE" w:rsidP="00F875A6">
      <w:pPr>
        <w:rPr>
          <w:rFonts w:ascii="Times New Roman" w:hAnsi="Times New Roman" w:cs="Times New Roman"/>
          <w:b/>
        </w:rPr>
      </w:pPr>
      <w:r w:rsidRPr="00F875A6">
        <w:rPr>
          <w:rFonts w:ascii="Times New Roman" w:hAnsi="Times New Roman" w:cs="Times New Roman"/>
          <w:b/>
        </w:rPr>
        <w:t xml:space="preserve">Об образовании комиссии по проведению Всероссийской переписи населения 2020 года на территории городского поселения </w:t>
      </w:r>
      <w:r w:rsidR="00C550FA" w:rsidRPr="00F875A6">
        <w:rPr>
          <w:rFonts w:ascii="Times New Roman" w:hAnsi="Times New Roman" w:cs="Times New Roman"/>
          <w:b/>
        </w:rPr>
        <w:t>Рощинский</w:t>
      </w:r>
      <w:r w:rsidRPr="00F875A6">
        <w:rPr>
          <w:rFonts w:ascii="Times New Roman" w:hAnsi="Times New Roman" w:cs="Times New Roman"/>
          <w:b/>
        </w:rPr>
        <w:t xml:space="preserve"> муниципального ра</w:t>
      </w:r>
      <w:r w:rsidR="00F875A6">
        <w:rPr>
          <w:rFonts w:ascii="Times New Roman" w:hAnsi="Times New Roman" w:cs="Times New Roman"/>
          <w:b/>
        </w:rPr>
        <w:t>йона Волжский Самарской области</w:t>
      </w:r>
    </w:p>
    <w:p w:rsidR="003830EE" w:rsidRPr="00C550FA" w:rsidRDefault="003830EE" w:rsidP="003830EE">
      <w:pPr>
        <w:rPr>
          <w:rFonts w:ascii="Times New Roman" w:hAnsi="Times New Roman" w:cs="Times New Roman"/>
          <w:sz w:val="28"/>
          <w:szCs w:val="28"/>
        </w:rPr>
      </w:pPr>
    </w:p>
    <w:p w:rsidR="003830EE" w:rsidRPr="003830EE" w:rsidRDefault="00C550FA" w:rsidP="00383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0EE" w:rsidRPr="003830EE">
        <w:rPr>
          <w:rFonts w:ascii="Times New Roman" w:hAnsi="Times New Roman" w:cs="Times New Roman"/>
          <w:sz w:val="28"/>
          <w:szCs w:val="28"/>
        </w:rPr>
        <w:t xml:space="preserve"> В целях организации работ по подготовке и проведению Всероссийской переписи населения 2020 года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3830EE" w:rsidRPr="003830EE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руководствуясь Законом Самарской области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населения»,  Федеральным  законом №131–ФЗ от 03.10.2003 года «Об общих принципах организации местного самоуправления в Российской Федерации» и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3830EE" w:rsidRPr="003830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3830EE" w:rsidRPr="003830EE" w:rsidRDefault="003830EE" w:rsidP="003830EE">
      <w:pPr>
        <w:rPr>
          <w:rFonts w:ascii="Times New Roman" w:hAnsi="Times New Roman" w:cs="Times New Roman"/>
          <w:sz w:val="28"/>
          <w:szCs w:val="28"/>
        </w:rPr>
      </w:pPr>
    </w:p>
    <w:p w:rsidR="003830EE" w:rsidRPr="003830EE" w:rsidRDefault="003830EE" w:rsidP="003830EE">
      <w:pPr>
        <w:rPr>
          <w:rFonts w:ascii="Times New Roman" w:hAnsi="Times New Roman" w:cs="Times New Roman"/>
          <w:sz w:val="28"/>
          <w:szCs w:val="28"/>
        </w:rPr>
      </w:pPr>
      <w:r w:rsidRPr="003830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30EE" w:rsidRPr="003830EE" w:rsidRDefault="003830EE" w:rsidP="0038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0EE" w:rsidRDefault="003830EE" w:rsidP="00A84031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830EE">
        <w:rPr>
          <w:sz w:val="28"/>
          <w:szCs w:val="28"/>
        </w:rPr>
        <w:t xml:space="preserve">Образовать комиссию по проведению Всероссийской переписи населения 2020 года на территории городского поселения </w:t>
      </w:r>
      <w:r w:rsidR="00C550FA">
        <w:rPr>
          <w:sz w:val="28"/>
          <w:szCs w:val="28"/>
        </w:rPr>
        <w:t>Рощинский</w:t>
      </w:r>
      <w:r w:rsidRPr="003830EE">
        <w:rPr>
          <w:sz w:val="28"/>
          <w:szCs w:val="28"/>
        </w:rPr>
        <w:t xml:space="preserve"> муниципального района Волжский Самарской области в составе</w:t>
      </w:r>
      <w:r w:rsidR="00C550FA">
        <w:rPr>
          <w:sz w:val="28"/>
          <w:szCs w:val="28"/>
        </w:rPr>
        <w:t xml:space="preserve"> согласно Приложения№1.</w:t>
      </w:r>
    </w:p>
    <w:p w:rsidR="00F875A6" w:rsidRPr="00F875A6" w:rsidRDefault="00F875A6" w:rsidP="00F875A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0FA" w:rsidRPr="00F875A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84031" w:rsidRPr="00F875A6">
        <w:rPr>
          <w:rFonts w:ascii="Times New Roman" w:hAnsi="Times New Roman" w:cs="Times New Roman"/>
          <w:sz w:val="28"/>
          <w:szCs w:val="28"/>
        </w:rPr>
        <w:t>о комиссии по проведению Всероссийской переписи населения 2020 года на территории городского поселения Рощинский муниципального района Волжский Самарской области (Приложение №2).</w:t>
      </w:r>
      <w:r w:rsidRPr="00F87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5A6" w:rsidRPr="00F875A6" w:rsidRDefault="00F875A6" w:rsidP="00F875A6">
      <w:pPr>
        <w:autoSpaceDE w:val="0"/>
        <w:autoSpaceDN w:val="0"/>
        <w:adjustRightInd w:val="0"/>
        <w:ind w:firstLine="708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F875A6">
        <w:rPr>
          <w:rFonts w:ascii="Times New Roman" w:hAnsi="Times New Roman" w:cs="Times New Roman"/>
          <w:sz w:val="28"/>
          <w:szCs w:val="28"/>
        </w:rPr>
        <w:t xml:space="preserve">3. </w:t>
      </w:r>
      <w:r w:rsidRPr="00F875A6">
        <w:rPr>
          <w:rFonts w:ascii="Times New Roman" w:eastAsia="Gulim" w:hAnsi="Times New Roman" w:cs="Times New Roman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F875A6" w:rsidRPr="00F875A6" w:rsidRDefault="00F875A6" w:rsidP="00F87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875A6" w:rsidRPr="00F875A6" w:rsidRDefault="00F875A6" w:rsidP="00F875A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875A6" w:rsidRPr="00F875A6" w:rsidRDefault="00F875A6" w:rsidP="003830EE">
      <w:pPr>
        <w:rPr>
          <w:rFonts w:ascii="Times New Roman" w:hAnsi="Times New Roman" w:cs="Times New Roman"/>
          <w:sz w:val="28"/>
          <w:szCs w:val="28"/>
        </w:rPr>
      </w:pPr>
      <w:r w:rsidRPr="00F875A6">
        <w:rPr>
          <w:rFonts w:ascii="Times New Roman" w:hAnsi="Times New Roman" w:cs="Times New Roman"/>
          <w:sz w:val="28"/>
          <w:szCs w:val="28"/>
        </w:rPr>
        <w:t>Глава</w:t>
      </w:r>
    </w:p>
    <w:p w:rsidR="003830EE" w:rsidRPr="00F875A6" w:rsidRDefault="00F875A6" w:rsidP="003830EE">
      <w:pPr>
        <w:rPr>
          <w:rFonts w:ascii="Times New Roman" w:hAnsi="Times New Roman" w:cs="Times New Roman"/>
          <w:sz w:val="28"/>
          <w:szCs w:val="28"/>
        </w:rPr>
      </w:pPr>
      <w:r w:rsidRPr="00F875A6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5A6">
        <w:rPr>
          <w:rFonts w:ascii="Times New Roman" w:hAnsi="Times New Roman" w:cs="Times New Roman"/>
          <w:sz w:val="28"/>
          <w:szCs w:val="28"/>
        </w:rPr>
        <w:t xml:space="preserve">      С.В.Деникин</w:t>
      </w:r>
    </w:p>
    <w:p w:rsidR="00E57BEB" w:rsidRPr="00F875A6" w:rsidRDefault="00E57BEB" w:rsidP="00E57BEB">
      <w:pPr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F875A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E57BEB" w:rsidRPr="00F875A6" w:rsidRDefault="00E57BEB" w:rsidP="00E57BEB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 xml:space="preserve">к Постановлению администрации </w:t>
      </w:r>
    </w:p>
    <w:p w:rsidR="00E57BEB" w:rsidRPr="00F875A6" w:rsidRDefault="00E57BEB" w:rsidP="00E57BEB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>городского поселения Рощинский</w:t>
      </w:r>
    </w:p>
    <w:p w:rsidR="00E57BEB" w:rsidRDefault="00E57BEB" w:rsidP="00E57BEB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 xml:space="preserve">муниципального района </w:t>
      </w:r>
    </w:p>
    <w:p w:rsidR="00E57BEB" w:rsidRDefault="00E57BEB" w:rsidP="00E57BEB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>Волжский</w:t>
      </w:r>
      <w:r>
        <w:rPr>
          <w:rFonts w:ascii="Times New Roman" w:hAnsi="Times New Roman" w:cs="Times New Roman"/>
        </w:rPr>
        <w:t xml:space="preserve"> </w:t>
      </w:r>
      <w:r w:rsidRPr="00F875A6">
        <w:rPr>
          <w:rFonts w:ascii="Times New Roman" w:hAnsi="Times New Roman" w:cs="Times New Roman"/>
        </w:rPr>
        <w:t xml:space="preserve">Самарской области </w:t>
      </w:r>
    </w:p>
    <w:p w:rsidR="00E57BEB" w:rsidRPr="00F875A6" w:rsidRDefault="00E57BEB" w:rsidP="00E57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875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5A6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F237C">
        <w:rPr>
          <w:rFonts w:ascii="Times New Roman" w:hAnsi="Times New Roman" w:cs="Times New Roman"/>
          <w:sz w:val="24"/>
          <w:szCs w:val="24"/>
        </w:rPr>
        <w:t>34</w:t>
      </w:r>
    </w:p>
    <w:p w:rsidR="00E57BEB" w:rsidRPr="00F875A6" w:rsidRDefault="00E57BEB" w:rsidP="00E57BEB">
      <w:pPr>
        <w:rPr>
          <w:rFonts w:ascii="Times New Roman" w:hAnsi="Times New Roman" w:cs="Times New Roman"/>
        </w:rPr>
      </w:pPr>
    </w:p>
    <w:p w:rsidR="00E57BEB" w:rsidRDefault="00E57BEB" w:rsidP="00E5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57BEB" w:rsidRPr="00E57BEB" w:rsidRDefault="00E57BEB" w:rsidP="00E5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на территории городского поселения Рощинский муниципального района Волжский Самарской области</w:t>
      </w:r>
    </w:p>
    <w:p w:rsidR="00E57BEB" w:rsidRDefault="00E57BEB" w:rsidP="00F875A6">
      <w:pPr>
        <w:jc w:val="right"/>
        <w:rPr>
          <w:sz w:val="22"/>
          <w:szCs w:val="22"/>
        </w:rPr>
      </w:pPr>
    </w:p>
    <w:p w:rsidR="00E57BEB" w:rsidRDefault="00E57BEB" w:rsidP="00F875A6">
      <w:pPr>
        <w:jc w:val="right"/>
        <w:rPr>
          <w:sz w:val="22"/>
          <w:szCs w:val="22"/>
        </w:rPr>
      </w:pPr>
    </w:p>
    <w:p w:rsidR="00E57BEB" w:rsidRDefault="00E57BEB" w:rsidP="00F875A6">
      <w:pPr>
        <w:jc w:val="right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Деникин Сергей Владимирович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глава городского поселения Рощинский, председатель комиссии</w:t>
            </w:r>
          </w:p>
          <w:p w:rsidR="003F237C" w:rsidRPr="003F237C" w:rsidRDefault="003F237C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Горбаченко Василий Николаевич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поселения Рощинский, заместитель председателя комиссии</w:t>
            </w:r>
          </w:p>
          <w:p w:rsidR="003F237C" w:rsidRPr="003F237C" w:rsidRDefault="003F237C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Подкорытова Яна Сергеевна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Рощинский, секретарь комиссии</w:t>
            </w:r>
          </w:p>
          <w:p w:rsidR="003F237C" w:rsidRPr="003F237C" w:rsidRDefault="003F237C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Ощепкова Наталья Павловна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городского поселения Рощинский</w:t>
            </w:r>
          </w:p>
          <w:p w:rsidR="003F237C" w:rsidRPr="003F237C" w:rsidRDefault="003F237C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Карсакова Ирина Евгеньевна</w:t>
            </w:r>
          </w:p>
        </w:tc>
        <w:tc>
          <w:tcPr>
            <w:tcW w:w="4782" w:type="dxa"/>
          </w:tcPr>
          <w:p w:rsidR="00E57BEB" w:rsidRPr="003F237C" w:rsidRDefault="00E57BEB" w:rsidP="000E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Рощинский</w:t>
            </w:r>
          </w:p>
          <w:p w:rsidR="003F237C" w:rsidRPr="003F237C" w:rsidRDefault="003F237C" w:rsidP="000E5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Рыжкова Наталья Анатольевна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Рощинский</w:t>
            </w:r>
          </w:p>
          <w:p w:rsidR="003F237C" w:rsidRPr="003F237C" w:rsidRDefault="003F237C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EB" w:rsidTr="00E57BEB"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Калмыкова Виктория Геннадьевна</w:t>
            </w:r>
          </w:p>
        </w:tc>
        <w:tc>
          <w:tcPr>
            <w:tcW w:w="4782" w:type="dxa"/>
          </w:tcPr>
          <w:p w:rsidR="00E57BEB" w:rsidRPr="003F237C" w:rsidRDefault="00E57BEB" w:rsidP="00E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C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городского поселения Рощинский</w:t>
            </w:r>
          </w:p>
        </w:tc>
      </w:tr>
    </w:tbl>
    <w:p w:rsidR="00E57BEB" w:rsidRDefault="00E57BEB" w:rsidP="00F875A6">
      <w:pPr>
        <w:jc w:val="right"/>
        <w:rPr>
          <w:sz w:val="22"/>
          <w:szCs w:val="22"/>
        </w:rPr>
      </w:pPr>
    </w:p>
    <w:p w:rsidR="00E57BEB" w:rsidRDefault="00E57BEB" w:rsidP="00F875A6">
      <w:pPr>
        <w:jc w:val="right"/>
        <w:rPr>
          <w:sz w:val="22"/>
          <w:szCs w:val="22"/>
        </w:rPr>
      </w:pPr>
    </w:p>
    <w:p w:rsidR="00F875A6" w:rsidRPr="00F875A6" w:rsidRDefault="00F875A6" w:rsidP="00F875A6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lastRenderedPageBreak/>
        <w:t>Приложение №</w:t>
      </w:r>
      <w:r w:rsidR="00E57BEB">
        <w:rPr>
          <w:rFonts w:ascii="Times New Roman" w:hAnsi="Times New Roman" w:cs="Times New Roman"/>
        </w:rPr>
        <w:t>2</w:t>
      </w:r>
    </w:p>
    <w:p w:rsidR="00F875A6" w:rsidRPr="00F875A6" w:rsidRDefault="00F875A6" w:rsidP="00F875A6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 xml:space="preserve">к Постановлению администрации </w:t>
      </w:r>
    </w:p>
    <w:p w:rsidR="00F875A6" w:rsidRPr="00F875A6" w:rsidRDefault="00F875A6" w:rsidP="00F875A6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>городского поселения Рощинский</w:t>
      </w:r>
    </w:p>
    <w:p w:rsidR="00F875A6" w:rsidRDefault="00F875A6" w:rsidP="00F875A6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 xml:space="preserve">муниципального района </w:t>
      </w:r>
    </w:p>
    <w:p w:rsidR="00F875A6" w:rsidRDefault="00F875A6" w:rsidP="00F875A6">
      <w:pPr>
        <w:jc w:val="right"/>
        <w:rPr>
          <w:rFonts w:ascii="Times New Roman" w:hAnsi="Times New Roman" w:cs="Times New Roman"/>
        </w:rPr>
      </w:pPr>
      <w:r w:rsidRPr="00F875A6">
        <w:rPr>
          <w:rFonts w:ascii="Times New Roman" w:hAnsi="Times New Roman" w:cs="Times New Roman"/>
        </w:rPr>
        <w:t>Волжский</w:t>
      </w:r>
      <w:r>
        <w:rPr>
          <w:rFonts w:ascii="Times New Roman" w:hAnsi="Times New Roman" w:cs="Times New Roman"/>
        </w:rPr>
        <w:t xml:space="preserve"> </w:t>
      </w:r>
      <w:r w:rsidRPr="00F875A6">
        <w:rPr>
          <w:rFonts w:ascii="Times New Roman" w:hAnsi="Times New Roman" w:cs="Times New Roman"/>
        </w:rPr>
        <w:t xml:space="preserve">Самарской области </w:t>
      </w:r>
    </w:p>
    <w:p w:rsidR="00F875A6" w:rsidRPr="00F875A6" w:rsidRDefault="00F875A6" w:rsidP="00F875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875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5A6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F237C">
        <w:rPr>
          <w:rFonts w:ascii="Times New Roman" w:hAnsi="Times New Roman" w:cs="Times New Roman"/>
          <w:sz w:val="24"/>
          <w:szCs w:val="24"/>
        </w:rPr>
        <w:t>34</w:t>
      </w:r>
    </w:p>
    <w:p w:rsidR="003830EE" w:rsidRPr="00F875A6" w:rsidRDefault="003830EE" w:rsidP="00F875A6">
      <w:pPr>
        <w:jc w:val="right"/>
        <w:rPr>
          <w:rFonts w:ascii="Times New Roman" w:hAnsi="Times New Roman" w:cs="Times New Roman"/>
        </w:rPr>
      </w:pPr>
    </w:p>
    <w:p w:rsidR="003830EE" w:rsidRDefault="003830EE" w:rsidP="00DD590A">
      <w:pPr>
        <w:pStyle w:val="20"/>
        <w:shd w:val="clear" w:color="auto" w:fill="auto"/>
        <w:spacing w:before="0" w:after="0" w:line="317" w:lineRule="exact"/>
        <w:ind w:right="740" w:firstLine="0"/>
        <w:jc w:val="left"/>
        <w:rPr>
          <w:color w:val="000000"/>
          <w:lang w:eastAsia="ru-RU" w:bidi="ru-RU"/>
        </w:rPr>
      </w:pPr>
    </w:p>
    <w:p w:rsidR="00734659" w:rsidRPr="00F875A6" w:rsidRDefault="00C550FA" w:rsidP="00C550FA">
      <w:pPr>
        <w:pStyle w:val="20"/>
        <w:shd w:val="clear" w:color="auto" w:fill="auto"/>
        <w:spacing w:before="0" w:after="0" w:line="317" w:lineRule="exact"/>
        <w:ind w:right="740" w:firstLine="0"/>
      </w:pPr>
      <w:r w:rsidRPr="00F875A6">
        <w:rPr>
          <w:color w:val="000000"/>
          <w:lang w:eastAsia="ru-RU" w:bidi="ru-RU"/>
        </w:rPr>
        <w:t xml:space="preserve">                 </w:t>
      </w:r>
      <w:r w:rsidR="00734659" w:rsidRPr="00F875A6">
        <w:rPr>
          <w:color w:val="000000"/>
          <w:lang w:eastAsia="ru-RU" w:bidi="ru-RU"/>
        </w:rPr>
        <w:t>ПОЛОЖЕНИЕ</w:t>
      </w:r>
    </w:p>
    <w:p w:rsidR="00734659" w:rsidRPr="00F875A6" w:rsidRDefault="003D5EB4" w:rsidP="00DD590A">
      <w:pPr>
        <w:pStyle w:val="20"/>
        <w:shd w:val="clear" w:color="auto" w:fill="auto"/>
        <w:spacing w:before="0" w:after="462" w:line="317" w:lineRule="exact"/>
        <w:ind w:left="851" w:right="740" w:firstLine="0"/>
      </w:pPr>
      <w:r w:rsidRPr="00F875A6">
        <w:rPr>
          <w:color w:val="000000"/>
          <w:lang w:eastAsia="ru-RU" w:bidi="ru-RU"/>
        </w:rPr>
        <w:t xml:space="preserve">о </w:t>
      </w:r>
      <w:r w:rsidR="00734659" w:rsidRPr="00F875A6">
        <w:rPr>
          <w:color w:val="000000"/>
          <w:lang w:eastAsia="ru-RU" w:bidi="ru-RU"/>
        </w:rPr>
        <w:t>комиссии по проведению</w:t>
      </w:r>
      <w:r w:rsidR="00734659" w:rsidRPr="00F875A6">
        <w:rPr>
          <w:color w:val="000000"/>
          <w:lang w:eastAsia="ru-RU" w:bidi="ru-RU"/>
        </w:rPr>
        <w:br/>
        <w:t>Всероссийской переписи населения 2020 года</w:t>
      </w:r>
      <w:r w:rsidR="00734659" w:rsidRPr="00F875A6">
        <w:rPr>
          <w:color w:val="000000"/>
          <w:lang w:eastAsia="ru-RU" w:bidi="ru-RU"/>
        </w:rPr>
        <w:br/>
        <w:t xml:space="preserve">на территории </w:t>
      </w:r>
      <w:r w:rsidRPr="00F875A6">
        <w:rPr>
          <w:color w:val="000000"/>
          <w:lang w:eastAsia="ru-RU" w:bidi="ru-RU"/>
        </w:rPr>
        <w:t xml:space="preserve">городского поселения Рощинский муниципального района Волжский </w:t>
      </w:r>
      <w:r w:rsidR="00734659" w:rsidRPr="00F875A6">
        <w:rPr>
          <w:color w:val="000000"/>
          <w:lang w:eastAsia="ru-RU" w:bidi="ru-RU"/>
        </w:rPr>
        <w:t>Самарской области</w:t>
      </w:r>
    </w:p>
    <w:p w:rsidR="00734659" w:rsidRPr="003F237C" w:rsidRDefault="00734659" w:rsidP="003F237C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Комиссия по проведению Всероссийской переписи населения 2020 года на территории </w:t>
      </w:r>
      <w:r w:rsidR="00DD590A" w:rsidRPr="003F237C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Pr="003F23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D590A" w:rsidRPr="003F237C">
        <w:rPr>
          <w:rFonts w:ascii="Times New Roman" w:hAnsi="Times New Roman" w:cs="Times New Roman"/>
          <w:sz w:val="28"/>
          <w:szCs w:val="28"/>
        </w:rPr>
        <w:t>-</w:t>
      </w:r>
      <w:r w:rsidRPr="003F237C">
        <w:rPr>
          <w:rFonts w:ascii="Times New Roman" w:hAnsi="Times New Roman" w:cs="Times New Roman"/>
          <w:sz w:val="28"/>
          <w:szCs w:val="28"/>
        </w:rPr>
        <w:t xml:space="preserve"> Комиссия) является координационным органом, образованным для обеспечения согласованных действий органов </w:t>
      </w:r>
      <w:r w:rsidR="00DD590A" w:rsidRPr="003F237C">
        <w:rPr>
          <w:rFonts w:ascii="Times New Roman" w:hAnsi="Times New Roman" w:cs="Times New Roman"/>
          <w:sz w:val="28"/>
          <w:szCs w:val="28"/>
        </w:rPr>
        <w:t xml:space="preserve">исполнительной власти Самарской области </w:t>
      </w:r>
      <w:r w:rsidR="00B402A2" w:rsidRPr="003F237C">
        <w:rPr>
          <w:rFonts w:ascii="Times New Roman" w:hAnsi="Times New Roman" w:cs="Times New Roman"/>
          <w:sz w:val="28"/>
          <w:szCs w:val="28"/>
        </w:rPr>
        <w:t xml:space="preserve">и </w:t>
      </w:r>
      <w:r w:rsidR="00DD590A" w:rsidRPr="003F23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52D45" w:rsidRPr="003F237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3F237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 </w:t>
      </w:r>
      <w:r w:rsidR="00B402A2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052D45" w:rsidRPr="003F237C"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 Рощинский)</w:t>
      </w:r>
      <w:r w:rsidR="00B402A2" w:rsidRPr="003F237C">
        <w:rPr>
          <w:rFonts w:ascii="Times New Roman" w:hAnsi="Times New Roman" w:cs="Times New Roman"/>
          <w:sz w:val="28"/>
          <w:szCs w:val="28"/>
        </w:rPr>
        <w:t>.</w:t>
      </w:r>
    </w:p>
    <w:p w:rsidR="00734659" w:rsidRPr="003F237C" w:rsidRDefault="00734659" w:rsidP="003F237C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</w:t>
      </w:r>
      <w:r w:rsidR="00B402A2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Pr="003F237C">
        <w:rPr>
          <w:rFonts w:ascii="Times New Roman" w:hAnsi="Times New Roman" w:cs="Times New Roman"/>
          <w:sz w:val="28"/>
          <w:szCs w:val="28"/>
        </w:rPr>
        <w:t xml:space="preserve">законами Самарской области, постановлениями и распоряжениями Губернатора Самарской области и Правительства Самарской области, </w:t>
      </w:r>
      <w:r w:rsidR="00B402A2" w:rsidRPr="003F237C">
        <w:rPr>
          <w:rFonts w:ascii="Times New Roman" w:hAnsi="Times New Roman" w:cs="Times New Roman"/>
          <w:sz w:val="28"/>
          <w:szCs w:val="28"/>
        </w:rPr>
        <w:t>Уставом городского поселения Рощинский, постановлениями администрации городского поселения Рощинский</w:t>
      </w:r>
      <w:r w:rsidRPr="003F237C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3F237C" w:rsidRPr="003F237C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 w:rsidRPr="003F237C">
        <w:rPr>
          <w:rFonts w:ascii="Times New Roman" w:hAnsi="Times New Roman" w:cs="Times New Roman"/>
          <w:sz w:val="28"/>
          <w:szCs w:val="28"/>
        </w:rPr>
        <w:t>.</w:t>
      </w:r>
    </w:p>
    <w:p w:rsidR="00734659" w:rsidRPr="003F237C" w:rsidRDefault="003F237C" w:rsidP="003F23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734659" w:rsidRPr="003F237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34659" w:rsidRPr="003F237C" w:rsidRDefault="00734659" w:rsidP="003F237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а)</w:t>
      </w:r>
      <w:r w:rsidR="003F237C">
        <w:rPr>
          <w:rFonts w:ascii="Times New Roman" w:hAnsi="Times New Roman" w:cs="Times New Roman"/>
          <w:sz w:val="28"/>
          <w:szCs w:val="28"/>
        </w:rPr>
        <w:t xml:space="preserve">  </w:t>
      </w:r>
      <w:r w:rsidRPr="003F237C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исполнительной власти Самарской области, органов местного самоуправления </w:t>
      </w:r>
      <w:r w:rsidR="00B402A2" w:rsidRPr="003F237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Pr="003F237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07209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Pr="003F237C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Всероссийской переписи населения 2020 года на территории </w:t>
      </w:r>
      <w:r w:rsidR="00052D45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3F237C">
        <w:rPr>
          <w:rFonts w:ascii="Times New Roman" w:hAnsi="Times New Roman" w:cs="Times New Roman"/>
          <w:sz w:val="28"/>
          <w:szCs w:val="28"/>
        </w:rPr>
        <w:t>;</w:t>
      </w:r>
    </w:p>
    <w:p w:rsidR="00734659" w:rsidRPr="003F237C" w:rsidRDefault="00734659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б)</w:t>
      </w:r>
      <w:r w:rsidRPr="003F237C">
        <w:rPr>
          <w:rFonts w:ascii="Times New Roman" w:hAnsi="Times New Roman" w:cs="Times New Roman"/>
          <w:sz w:val="28"/>
          <w:szCs w:val="28"/>
        </w:rPr>
        <w:tab/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052D45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3F237C">
        <w:rPr>
          <w:rFonts w:ascii="Times New Roman" w:hAnsi="Times New Roman" w:cs="Times New Roman"/>
          <w:sz w:val="28"/>
          <w:szCs w:val="28"/>
        </w:rPr>
        <w:t>.</w:t>
      </w:r>
    </w:p>
    <w:p w:rsidR="00734659" w:rsidRPr="003F237C" w:rsidRDefault="003F237C" w:rsidP="003F237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4659" w:rsidRPr="003F237C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осуществляет следующие функции:</w:t>
      </w:r>
    </w:p>
    <w:p w:rsidR="00734659" w:rsidRPr="003F237C" w:rsidRDefault="00734659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а)</w:t>
      </w:r>
      <w:r w:rsidRPr="003F237C">
        <w:rPr>
          <w:rFonts w:ascii="Times New Roman" w:hAnsi="Times New Roman" w:cs="Times New Roman"/>
          <w:sz w:val="28"/>
          <w:szCs w:val="28"/>
        </w:rPr>
        <w:tab/>
        <w:t>рассматривает вопросы</w:t>
      </w:r>
      <w:r w:rsidR="003F237C">
        <w:rPr>
          <w:rFonts w:ascii="Times New Roman" w:hAnsi="Times New Roman" w:cs="Times New Roman"/>
          <w:sz w:val="28"/>
          <w:szCs w:val="28"/>
        </w:rPr>
        <w:t>,</w:t>
      </w:r>
      <w:r w:rsidRPr="003F237C">
        <w:rPr>
          <w:rFonts w:ascii="Times New Roman" w:hAnsi="Times New Roman" w:cs="Times New Roman"/>
          <w:sz w:val="28"/>
          <w:szCs w:val="28"/>
        </w:rPr>
        <w:t xml:space="preserve"> во</w:t>
      </w:r>
      <w:r w:rsidR="00052D45" w:rsidRPr="003F237C">
        <w:rPr>
          <w:rFonts w:ascii="Times New Roman" w:hAnsi="Times New Roman" w:cs="Times New Roman"/>
          <w:sz w:val="28"/>
          <w:szCs w:val="28"/>
        </w:rPr>
        <w:t>зникающие в процессе подготовки</w:t>
      </w:r>
      <w:r w:rsidRPr="003F237C">
        <w:rPr>
          <w:rFonts w:ascii="Times New Roman" w:hAnsi="Times New Roman" w:cs="Times New Roman"/>
          <w:sz w:val="28"/>
          <w:szCs w:val="28"/>
        </w:rPr>
        <w:t xml:space="preserve"> и </w:t>
      </w:r>
      <w:r w:rsidRPr="003F237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Всероссийской переписи населения 2020 года на территории </w:t>
      </w:r>
      <w:r w:rsidR="000C227F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3F237C">
        <w:rPr>
          <w:rFonts w:ascii="Times New Roman" w:hAnsi="Times New Roman" w:cs="Times New Roman"/>
          <w:sz w:val="28"/>
          <w:szCs w:val="28"/>
        </w:rPr>
        <w:t>;</w:t>
      </w:r>
    </w:p>
    <w:p w:rsidR="000C227F" w:rsidRPr="003F237C" w:rsidRDefault="00734659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б)</w:t>
      </w:r>
      <w:r w:rsidRPr="003F237C">
        <w:rPr>
          <w:rFonts w:ascii="Times New Roman" w:hAnsi="Times New Roman" w:cs="Times New Roman"/>
          <w:sz w:val="28"/>
          <w:szCs w:val="28"/>
        </w:rPr>
        <w:tab/>
        <w:t xml:space="preserve">рассматривает и утверждает организационный план проведения Всероссийской переписи населения 2020 года на территории </w:t>
      </w:r>
      <w:r w:rsidR="000C227F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Рощинский;</w:t>
      </w:r>
    </w:p>
    <w:p w:rsidR="00734659" w:rsidRPr="003F237C" w:rsidRDefault="003F237C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4659" w:rsidRPr="003F237C">
        <w:rPr>
          <w:rFonts w:ascii="Times New Roman" w:hAnsi="Times New Roman" w:cs="Times New Roman"/>
          <w:sz w:val="28"/>
          <w:szCs w:val="28"/>
        </w:rPr>
        <w:t>)</w:t>
      </w:r>
      <w:r w:rsidR="00734659" w:rsidRPr="003F237C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0C227F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734659" w:rsidRPr="003F237C">
        <w:rPr>
          <w:rFonts w:ascii="Times New Roman" w:hAnsi="Times New Roman" w:cs="Times New Roman"/>
          <w:sz w:val="28"/>
          <w:szCs w:val="28"/>
        </w:rPr>
        <w:t>;</w:t>
      </w:r>
    </w:p>
    <w:p w:rsidR="000C227F" w:rsidRPr="003F237C" w:rsidRDefault="003F237C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659" w:rsidRPr="003F237C">
        <w:rPr>
          <w:rFonts w:ascii="Times New Roman" w:hAnsi="Times New Roman" w:cs="Times New Roman"/>
          <w:sz w:val="28"/>
          <w:szCs w:val="28"/>
        </w:rPr>
        <w:t>)</w:t>
      </w:r>
      <w:r w:rsidR="00734659" w:rsidRPr="003F237C">
        <w:rPr>
          <w:rFonts w:ascii="Times New Roman" w:hAnsi="Times New Roman" w:cs="Times New Roman"/>
          <w:sz w:val="28"/>
          <w:szCs w:val="28"/>
        </w:rPr>
        <w:tab/>
        <w:t>рассматривает предложения</w:t>
      </w:r>
      <w:r w:rsidR="000C227F" w:rsidRPr="003F237C">
        <w:rPr>
          <w:rFonts w:ascii="Times New Roman" w:hAnsi="Times New Roman" w:cs="Times New Roman"/>
          <w:sz w:val="28"/>
          <w:szCs w:val="28"/>
        </w:rPr>
        <w:t>:</w:t>
      </w:r>
    </w:p>
    <w:p w:rsidR="00734659" w:rsidRPr="003F237C" w:rsidRDefault="000C227F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34659" w:rsidRPr="003F237C">
        <w:rPr>
          <w:rFonts w:ascii="Times New Roman" w:hAnsi="Times New Roman" w:cs="Times New Roman"/>
          <w:sz w:val="28"/>
          <w:szCs w:val="28"/>
        </w:rPr>
        <w:t>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734659" w:rsidRPr="003F237C" w:rsidRDefault="000C227F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  </w:t>
      </w:r>
      <w:r w:rsidR="00734659" w:rsidRPr="003F237C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734659" w:rsidRPr="003F237C" w:rsidRDefault="000C227F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-  о</w:t>
      </w:r>
      <w:r w:rsidR="00734659" w:rsidRPr="003F237C">
        <w:rPr>
          <w:rFonts w:ascii="Times New Roman" w:hAnsi="Times New Roman" w:cs="Times New Roman"/>
          <w:sz w:val="28"/>
          <w:szCs w:val="28"/>
        </w:rPr>
        <w:t>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734659" w:rsidRPr="003F237C" w:rsidRDefault="000C227F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734659" w:rsidRPr="003F237C">
        <w:rPr>
          <w:rFonts w:ascii="Times New Roman" w:hAnsi="Times New Roman" w:cs="Times New Roman"/>
          <w:sz w:val="28"/>
          <w:szCs w:val="28"/>
        </w:rPr>
        <w:t>;</w:t>
      </w:r>
    </w:p>
    <w:p w:rsidR="00734659" w:rsidRPr="003F237C" w:rsidRDefault="000C227F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734659" w:rsidRPr="003F237C">
        <w:rPr>
          <w:rFonts w:ascii="Times New Roman" w:hAnsi="Times New Roman" w:cs="Times New Roman"/>
          <w:sz w:val="28"/>
          <w:szCs w:val="28"/>
        </w:rPr>
        <w:t>о поощрении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34659" w:rsidRPr="003F237C" w:rsidRDefault="003F237C" w:rsidP="003F237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4659" w:rsidRPr="003F237C">
        <w:rPr>
          <w:rFonts w:ascii="Times New Roman" w:hAnsi="Times New Roman" w:cs="Times New Roman"/>
          <w:sz w:val="28"/>
          <w:szCs w:val="28"/>
        </w:rPr>
        <w:t>Комиссия в рамках своей компетенции для осуществления функций, необходимых для решения возложенных на нее задач, имеет право:</w:t>
      </w:r>
    </w:p>
    <w:p w:rsidR="00734659" w:rsidRPr="003F237C" w:rsidRDefault="00734659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а)</w:t>
      </w:r>
      <w:r w:rsidRPr="003F237C">
        <w:rPr>
          <w:rFonts w:ascii="Times New Roman" w:hAnsi="Times New Roman" w:cs="Times New Roman"/>
          <w:sz w:val="28"/>
          <w:szCs w:val="28"/>
        </w:rPr>
        <w:tab/>
        <w:t>заслушивать на своих заседаниях информацию</w:t>
      </w:r>
      <w:r w:rsidR="00265F1A" w:rsidRPr="003F237C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 городского поселения Рощинский и</w:t>
      </w:r>
      <w:r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="000C227F" w:rsidRPr="003F237C">
        <w:rPr>
          <w:rFonts w:ascii="Times New Roman" w:hAnsi="Times New Roman" w:cs="Times New Roman"/>
          <w:sz w:val="28"/>
          <w:szCs w:val="28"/>
        </w:rPr>
        <w:t xml:space="preserve">лиц, задействованных в </w:t>
      </w:r>
      <w:r w:rsidRPr="003F237C">
        <w:rPr>
          <w:rFonts w:ascii="Times New Roman" w:hAnsi="Times New Roman" w:cs="Times New Roman"/>
          <w:sz w:val="28"/>
          <w:szCs w:val="28"/>
        </w:rPr>
        <w:t>подготовк</w:t>
      </w:r>
      <w:r w:rsidR="000C227F" w:rsidRPr="003F237C">
        <w:rPr>
          <w:rFonts w:ascii="Times New Roman" w:hAnsi="Times New Roman" w:cs="Times New Roman"/>
          <w:sz w:val="28"/>
          <w:szCs w:val="28"/>
        </w:rPr>
        <w:t>е и проведении</w:t>
      </w:r>
      <w:r w:rsidRPr="003F237C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2020 года на территории </w:t>
      </w:r>
      <w:r w:rsidR="000C227F" w:rsidRPr="003F237C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3F237C">
        <w:rPr>
          <w:rFonts w:ascii="Times New Roman" w:hAnsi="Times New Roman" w:cs="Times New Roman"/>
          <w:sz w:val="28"/>
          <w:szCs w:val="28"/>
        </w:rPr>
        <w:t>;</w:t>
      </w:r>
    </w:p>
    <w:p w:rsidR="005A4BD3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б) запрашивать в установленном порядке у федеральных органов исполнительной власти, органов исполнительной власти Самарской области, органов местного самоуправления муниципального района Волжский Самарской области и органов местного самоуправления городского поселения Рощинский необходимые материалы по вопросам подготовки и проведения Всероссийской переписи населения 2020 года;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в</w:t>
      </w:r>
      <w:r w:rsidR="00734659" w:rsidRPr="003F237C">
        <w:rPr>
          <w:rFonts w:ascii="Times New Roman" w:hAnsi="Times New Roman" w:cs="Times New Roman"/>
          <w:sz w:val="28"/>
          <w:szCs w:val="28"/>
        </w:rPr>
        <w:t>)</w:t>
      </w:r>
      <w:r w:rsidR="00734659" w:rsidRPr="003F237C">
        <w:rPr>
          <w:rFonts w:ascii="Times New Roman" w:hAnsi="Times New Roman" w:cs="Times New Roman"/>
          <w:sz w:val="28"/>
          <w:szCs w:val="28"/>
        </w:rPr>
        <w:tab/>
        <w:t xml:space="preserve">направлять в </w:t>
      </w:r>
      <w:r w:rsidR="000C227F" w:rsidRPr="003F237C">
        <w:rPr>
          <w:rFonts w:ascii="Times New Roman" w:hAnsi="Times New Roman" w:cs="Times New Roman"/>
          <w:sz w:val="28"/>
          <w:szCs w:val="28"/>
        </w:rPr>
        <w:t>организации различных организационно-правовых форм</w:t>
      </w:r>
      <w:r w:rsidRPr="003F237C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поселения Рощинский</w:t>
      </w:r>
      <w:r w:rsidR="000C227F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="00734659" w:rsidRPr="003F237C">
        <w:rPr>
          <w:rFonts w:ascii="Times New Roman" w:hAnsi="Times New Roman" w:cs="Times New Roman"/>
          <w:sz w:val="28"/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г</w:t>
      </w:r>
      <w:r w:rsidR="00734659" w:rsidRPr="003F237C">
        <w:rPr>
          <w:rFonts w:ascii="Times New Roman" w:hAnsi="Times New Roman" w:cs="Times New Roman"/>
          <w:sz w:val="28"/>
          <w:szCs w:val="28"/>
        </w:rPr>
        <w:t>)</w:t>
      </w:r>
      <w:r w:rsidR="00734659" w:rsidRPr="003F237C">
        <w:rPr>
          <w:rFonts w:ascii="Times New Roman" w:hAnsi="Times New Roman" w:cs="Times New Roman"/>
          <w:sz w:val="28"/>
          <w:szCs w:val="28"/>
        </w:rPr>
        <w:tab/>
        <w:t>в установленном порядке приглашать на заседания Комиссии представителей</w:t>
      </w:r>
      <w:r w:rsidR="00265F1A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65F1A" w:rsidRPr="003F237C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Рощинский, </w:t>
      </w:r>
      <w:r w:rsidR="00734659" w:rsidRPr="003F237C">
        <w:rPr>
          <w:rFonts w:ascii="Times New Roman" w:hAnsi="Times New Roman" w:cs="Times New Roman"/>
          <w:sz w:val="28"/>
          <w:szCs w:val="28"/>
        </w:rPr>
        <w:t>представителей общественных и религиозных организаций, научных учреждений, а также средств массовой информации;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д</w:t>
      </w:r>
      <w:r w:rsidR="00734659" w:rsidRPr="003F237C">
        <w:rPr>
          <w:rFonts w:ascii="Times New Roman" w:hAnsi="Times New Roman" w:cs="Times New Roman"/>
          <w:sz w:val="28"/>
          <w:szCs w:val="28"/>
        </w:rPr>
        <w:t>)</w:t>
      </w:r>
      <w:r w:rsidR="00734659" w:rsidRPr="003F237C">
        <w:rPr>
          <w:rFonts w:ascii="Times New Roman" w:hAnsi="Times New Roman" w:cs="Times New Roman"/>
          <w:sz w:val="28"/>
          <w:szCs w:val="28"/>
        </w:rPr>
        <w:tab/>
        <w:t>создавать рабочие группы для рассмотрения вопросов, связанных с решением возложенных на Комиссию задач.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4659" w:rsidRPr="003F237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4659" w:rsidRPr="003F237C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4659" w:rsidRPr="003F237C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</w:t>
      </w:r>
    </w:p>
    <w:p w:rsidR="00734659" w:rsidRPr="003F237C" w:rsidRDefault="00734659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 по его поручению полномочия председателя Комиссии исполняет заместитель председателя Комиссии.</w:t>
      </w:r>
    </w:p>
    <w:p w:rsidR="00734659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4659" w:rsidRPr="003F237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A4BD3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="00734659" w:rsidRPr="003F237C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863D96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организует текущую работу Комиссии;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734659" w:rsidRPr="003F237C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863D96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734659" w:rsidRPr="003F237C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</w:t>
      </w:r>
      <w:r w:rsidR="00863D96">
        <w:rPr>
          <w:rFonts w:ascii="Times New Roman" w:hAnsi="Times New Roman" w:cs="Times New Roman"/>
          <w:sz w:val="28"/>
          <w:szCs w:val="28"/>
        </w:rPr>
        <w:t>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734659" w:rsidRPr="003F237C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заседания Комиссии;</w:t>
      </w:r>
    </w:p>
    <w:p w:rsidR="00734659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 </w:t>
      </w:r>
      <w:r w:rsidR="00734659" w:rsidRPr="003F237C">
        <w:rPr>
          <w:rFonts w:ascii="Times New Roman" w:hAnsi="Times New Roman" w:cs="Times New Roman"/>
          <w:sz w:val="28"/>
          <w:szCs w:val="28"/>
        </w:rPr>
        <w:t>ведет и оформляет протокол заседания Комиссии;</w:t>
      </w:r>
    </w:p>
    <w:p w:rsidR="005A4BD3" w:rsidRPr="003F237C" w:rsidRDefault="005A4BD3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C">
        <w:rPr>
          <w:rFonts w:ascii="Times New Roman" w:hAnsi="Times New Roman" w:cs="Times New Roman"/>
          <w:sz w:val="28"/>
          <w:szCs w:val="28"/>
        </w:rPr>
        <w:t xml:space="preserve">- </w:t>
      </w:r>
      <w:r w:rsidR="00863D96">
        <w:rPr>
          <w:rFonts w:ascii="Times New Roman" w:hAnsi="Times New Roman" w:cs="Times New Roman"/>
          <w:sz w:val="28"/>
          <w:szCs w:val="28"/>
        </w:rPr>
        <w:t xml:space="preserve"> </w:t>
      </w:r>
      <w:r w:rsidR="00734659" w:rsidRPr="003F237C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4659" w:rsidRPr="003F237C">
        <w:rPr>
          <w:rFonts w:ascii="Times New Roman" w:hAnsi="Times New Roman" w:cs="Times New Roman"/>
          <w:sz w:val="28"/>
          <w:szCs w:val="28"/>
        </w:rPr>
        <w:t>Члены Комиссии извещаются о дате, времени и месте проведения заседания Комиссии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 чем за два рабочих дня до проведения заседания Комиссии секретарем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34659" w:rsidRPr="003F237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членов, включая председателя Комиссии, заместителя председателя Комиссии и секретаря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734659" w:rsidRPr="003F237C">
        <w:rPr>
          <w:rFonts w:ascii="Times New Roman" w:hAnsi="Times New Roman" w:cs="Times New Roman"/>
          <w:sz w:val="28"/>
          <w:szCs w:val="28"/>
        </w:rPr>
        <w:t>Члены Комиссии принимают участие в заседаниях Комиссии лично.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34659" w:rsidRPr="003F237C">
        <w:rPr>
          <w:rFonts w:ascii="Times New Roman" w:hAnsi="Times New Roman" w:cs="Times New Roman"/>
          <w:sz w:val="28"/>
          <w:szCs w:val="28"/>
        </w:rPr>
        <w:t>Член Комиссии в случае невозможности явки на заседание Комиссии вправе в письменной форме представить председателю Комиссии мнение по рассматриваемым на заседании Комиссии вопросам в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 чем за один рабочий день, до даты проведения заседания Комиссии.</w:t>
      </w:r>
    </w:p>
    <w:p w:rsidR="00734659" w:rsidRPr="003F237C" w:rsidRDefault="00863D96" w:rsidP="00863D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34659" w:rsidRPr="003F237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Комиссии, включая председателя Комиссии, заместителя председателя Комиссии и секретаря Комиссии, и в течение 10</w:t>
      </w:r>
      <w:r w:rsidR="005A4BD3" w:rsidRPr="003F237C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 </w:t>
      </w:r>
      <w:r w:rsidR="005A4BD3" w:rsidRPr="003F23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4659" w:rsidRPr="003F237C">
        <w:rPr>
          <w:rFonts w:ascii="Times New Roman" w:hAnsi="Times New Roman" w:cs="Times New Roman"/>
          <w:sz w:val="28"/>
          <w:szCs w:val="28"/>
        </w:rPr>
        <w:t>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председательствующего на заседании Комиссии.</w:t>
      </w:r>
    </w:p>
    <w:p w:rsidR="00734659" w:rsidRPr="003F237C" w:rsidRDefault="00863D96" w:rsidP="003F23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возлагается на </w:t>
      </w:r>
      <w:r w:rsidR="005A4BD3" w:rsidRPr="003F237C">
        <w:rPr>
          <w:rFonts w:ascii="Times New Roman" w:hAnsi="Times New Roman" w:cs="Times New Roman"/>
          <w:sz w:val="28"/>
          <w:szCs w:val="28"/>
        </w:rPr>
        <w:t>администрацию городского поселения Рощинский</w:t>
      </w:r>
      <w:r w:rsidR="00734659" w:rsidRPr="003F237C">
        <w:rPr>
          <w:rFonts w:ascii="Times New Roman" w:hAnsi="Times New Roman" w:cs="Times New Roman"/>
          <w:sz w:val="28"/>
          <w:szCs w:val="28"/>
        </w:rPr>
        <w:t>.</w:t>
      </w:r>
    </w:p>
    <w:p w:rsidR="00F875A6" w:rsidRDefault="00863D96" w:rsidP="00863D96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Образование, реорганизация, упразднение Комиссии и</w:t>
      </w:r>
      <w:r w:rsidR="00734659" w:rsidRPr="003F237C">
        <w:rPr>
          <w:rFonts w:ascii="Times New Roman" w:hAnsi="Times New Roman" w:cs="Times New Roman"/>
          <w:sz w:val="28"/>
          <w:szCs w:val="28"/>
        </w:rPr>
        <w:t xml:space="preserve"> утверждение ее персонального состава осуществляется </w:t>
      </w:r>
      <w:r w:rsidR="00307209" w:rsidRPr="003F237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Рощинский.</w:t>
      </w:r>
    </w:p>
    <w:sectPr w:rsidR="00F875A6" w:rsidSect="00307209">
      <w:headerReference w:type="even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3" w:rsidRDefault="007562A3" w:rsidP="00307209">
      <w:r>
        <w:separator/>
      </w:r>
    </w:p>
  </w:endnote>
  <w:endnote w:type="continuationSeparator" w:id="0">
    <w:p w:rsidR="007562A3" w:rsidRDefault="007562A3" w:rsidP="003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3" w:rsidRDefault="007562A3" w:rsidP="00307209">
      <w:r>
        <w:separator/>
      </w:r>
    </w:p>
  </w:footnote>
  <w:footnote w:type="continuationSeparator" w:id="0">
    <w:p w:rsidR="007562A3" w:rsidRDefault="007562A3" w:rsidP="0030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9" w:rsidRDefault="008F68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423545</wp:posOffset>
              </wp:positionV>
              <wp:extent cx="64135" cy="118745"/>
              <wp:effectExtent l="0" t="4445" r="254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EC9" w:rsidRDefault="002236BF">
                          <w:r>
                            <w:fldChar w:fldCharType="begin"/>
                          </w:r>
                          <w:r w:rsidR="0074401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4011"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6.5pt;margin-top:33.35pt;width:5.05pt;height:9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lGpwIAAKU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" filled="f" stroked="f">
              <v:textbox style="mso-fit-shape-to-text:t" inset="0,0,0,0">
                <w:txbxContent>
                  <w:p w:rsidR="006D4EC9" w:rsidRDefault="002236BF">
                    <w:r>
                      <w:fldChar w:fldCharType="begin"/>
                    </w:r>
                    <w:r w:rsidR="00744011">
                      <w:instrText xml:space="preserve"> PAGE \* MERGEFORMAT </w:instrText>
                    </w:r>
                    <w:r>
                      <w:fldChar w:fldCharType="separate"/>
                    </w:r>
                    <w:r w:rsidR="00744011"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63"/>
    <w:multiLevelType w:val="hybridMultilevel"/>
    <w:tmpl w:val="428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75CBC"/>
    <w:multiLevelType w:val="hybridMultilevel"/>
    <w:tmpl w:val="649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1D5F"/>
    <w:multiLevelType w:val="hybridMultilevel"/>
    <w:tmpl w:val="6F8E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A36"/>
    <w:multiLevelType w:val="multilevel"/>
    <w:tmpl w:val="1F0A0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9"/>
    <w:rsid w:val="00052D45"/>
    <w:rsid w:val="000C227F"/>
    <w:rsid w:val="0017532C"/>
    <w:rsid w:val="002236BF"/>
    <w:rsid w:val="00265F1A"/>
    <w:rsid w:val="00307209"/>
    <w:rsid w:val="003830EE"/>
    <w:rsid w:val="003D5EB4"/>
    <w:rsid w:val="003F237C"/>
    <w:rsid w:val="005A4BD3"/>
    <w:rsid w:val="00686CE2"/>
    <w:rsid w:val="00734659"/>
    <w:rsid w:val="00744011"/>
    <w:rsid w:val="007562A3"/>
    <w:rsid w:val="00863D96"/>
    <w:rsid w:val="008F687B"/>
    <w:rsid w:val="00942A91"/>
    <w:rsid w:val="00964260"/>
    <w:rsid w:val="00A5320A"/>
    <w:rsid w:val="00A84031"/>
    <w:rsid w:val="00B402A2"/>
    <w:rsid w:val="00C550FA"/>
    <w:rsid w:val="00DD590A"/>
    <w:rsid w:val="00E57BEB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6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30EE"/>
    <w:pPr>
      <w:keepNext/>
      <w:widowControl/>
      <w:outlineLvl w:val="2"/>
    </w:pPr>
    <w:rPr>
      <w:rFonts w:ascii="Arial" w:eastAsia="Times New Roman" w:hAnsi="Arial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46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34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734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">
    <w:name w:val="Колонтитул + Arial Narrow;Не полужирный"/>
    <w:basedOn w:val="a3"/>
    <w:rsid w:val="0073465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4659"/>
    <w:pPr>
      <w:shd w:val="clear" w:color="auto" w:fill="FFFFFF"/>
      <w:spacing w:before="780" w:after="960" w:line="322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307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07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2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3830E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3830E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Normal">
    <w:name w:val="ConsPlusNormal"/>
    <w:uiPriority w:val="99"/>
    <w:rsid w:val="00F87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5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23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6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30EE"/>
    <w:pPr>
      <w:keepNext/>
      <w:widowControl/>
      <w:outlineLvl w:val="2"/>
    </w:pPr>
    <w:rPr>
      <w:rFonts w:ascii="Arial" w:eastAsia="Times New Roman" w:hAnsi="Arial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46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34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734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">
    <w:name w:val="Колонтитул + Arial Narrow;Не полужирный"/>
    <w:basedOn w:val="a3"/>
    <w:rsid w:val="0073465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4659"/>
    <w:pPr>
      <w:shd w:val="clear" w:color="auto" w:fill="FFFFFF"/>
      <w:spacing w:before="780" w:after="960" w:line="322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307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07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2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3830E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3830E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Normal">
    <w:name w:val="ConsPlusNormal"/>
    <w:uiPriority w:val="99"/>
    <w:rsid w:val="00F87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5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23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2019-07-17T05:21:00Z</cp:lastPrinted>
  <dcterms:created xsi:type="dcterms:W3CDTF">2019-07-17T06:02:00Z</dcterms:created>
  <dcterms:modified xsi:type="dcterms:W3CDTF">2019-07-17T06:02:00Z</dcterms:modified>
</cp:coreProperties>
</file>